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DB" w:rsidRPr="005629DB" w:rsidRDefault="005629DB" w:rsidP="005629DB">
      <w:pPr>
        <w:shd w:val="clear" w:color="auto" w:fill="FFFFFF"/>
        <w:spacing w:before="180" w:after="180" w:line="240" w:lineRule="auto"/>
        <w:jc w:val="center"/>
        <w:rPr>
          <w:rFonts w:ascii="Lato" w:eastAsia="Times New Roman" w:hAnsi="Lato" w:cs="Times New Roman"/>
          <w:color w:val="2D3B45"/>
          <w:sz w:val="24"/>
          <w:szCs w:val="24"/>
        </w:rPr>
      </w:pPr>
      <w:r w:rsidRPr="005629DB">
        <w:rPr>
          <w:rFonts w:ascii="Lato" w:eastAsia="Times New Roman" w:hAnsi="Lato" w:cs="Times New Roman"/>
          <w:b/>
          <w:bCs/>
          <w:color w:val="2D3B45"/>
          <w:sz w:val="36"/>
          <w:szCs w:val="36"/>
        </w:rPr>
        <w:t>HEED 20</w:t>
      </w:r>
      <w:r w:rsidR="007C45F9">
        <w:rPr>
          <w:rFonts w:ascii="Lato" w:eastAsia="Times New Roman" w:hAnsi="Lato" w:cs="Times New Roman"/>
          <w:b/>
          <w:bCs/>
          <w:color w:val="2D3B45"/>
          <w:sz w:val="36"/>
          <w:szCs w:val="36"/>
        </w:rPr>
        <w:t>8</w:t>
      </w:r>
      <w:r w:rsidRPr="005629DB">
        <w:rPr>
          <w:rFonts w:ascii="Lato" w:eastAsia="Times New Roman" w:hAnsi="Lato" w:cs="Times New Roman"/>
          <w:b/>
          <w:bCs/>
          <w:color w:val="2D3B45"/>
          <w:sz w:val="36"/>
          <w:szCs w:val="36"/>
        </w:rPr>
        <w:t xml:space="preserve"> - Health Education (CRN </w:t>
      </w:r>
      <w:r w:rsidR="00E55034">
        <w:rPr>
          <w:rFonts w:ascii="Lato" w:eastAsia="Times New Roman" w:hAnsi="Lato" w:cs="Times New Roman"/>
          <w:b/>
          <w:bCs/>
          <w:color w:val="2D3B45"/>
          <w:sz w:val="36"/>
          <w:szCs w:val="36"/>
        </w:rPr>
        <w:t>7</w:t>
      </w:r>
      <w:r w:rsidR="007C45F9">
        <w:rPr>
          <w:rFonts w:ascii="Lato" w:eastAsia="Times New Roman" w:hAnsi="Lato" w:cs="Times New Roman"/>
          <w:b/>
          <w:bCs/>
          <w:color w:val="2D3B45"/>
          <w:sz w:val="36"/>
          <w:szCs w:val="36"/>
        </w:rPr>
        <w:t>1223</w:t>
      </w:r>
      <w:r w:rsidRPr="005629DB">
        <w:rPr>
          <w:rFonts w:ascii="Lato" w:eastAsia="Times New Roman" w:hAnsi="Lato" w:cs="Times New Roman"/>
          <w:b/>
          <w:bCs/>
          <w:color w:val="2D3B45"/>
          <w:sz w:val="36"/>
          <w:szCs w:val="36"/>
        </w:rPr>
        <w:t>)</w:t>
      </w:r>
    </w:p>
    <w:p w:rsidR="005629DB" w:rsidRPr="005629DB" w:rsidRDefault="005629DB" w:rsidP="005629DB">
      <w:pPr>
        <w:shd w:val="clear" w:color="auto" w:fill="FFFFFF"/>
        <w:spacing w:before="180" w:after="180" w:line="240" w:lineRule="auto"/>
        <w:jc w:val="center"/>
        <w:rPr>
          <w:rFonts w:ascii="Lato" w:eastAsia="Times New Roman" w:hAnsi="Lato" w:cs="Times New Roman"/>
          <w:color w:val="2D3B45"/>
          <w:sz w:val="24"/>
          <w:szCs w:val="24"/>
        </w:rPr>
      </w:pPr>
      <w:r w:rsidRPr="005629DB">
        <w:rPr>
          <w:rFonts w:ascii="Lato" w:eastAsia="Times New Roman" w:hAnsi="Lato" w:cs="Times New Roman"/>
          <w:b/>
          <w:bCs/>
          <w:color w:val="2D3B45"/>
          <w:sz w:val="24"/>
          <w:szCs w:val="24"/>
        </w:rPr>
        <w:t xml:space="preserve">This </w:t>
      </w:r>
      <w:r w:rsidR="00C84142">
        <w:rPr>
          <w:rFonts w:ascii="Lato" w:eastAsia="Times New Roman" w:hAnsi="Lato" w:cs="Times New Roman"/>
          <w:b/>
          <w:bCs/>
          <w:color w:val="2D3B45"/>
          <w:sz w:val="24"/>
          <w:szCs w:val="24"/>
        </w:rPr>
        <w:t>9</w:t>
      </w:r>
      <w:r w:rsidRPr="005629DB">
        <w:rPr>
          <w:rFonts w:ascii="Lato" w:eastAsia="Times New Roman" w:hAnsi="Lato" w:cs="Times New Roman"/>
          <w:b/>
          <w:bCs/>
          <w:color w:val="2D3B45"/>
          <w:sz w:val="24"/>
          <w:szCs w:val="24"/>
        </w:rPr>
        <w:t xml:space="preserve">-week online course begins Monday, </w:t>
      </w:r>
      <w:r w:rsidR="007C45F9">
        <w:rPr>
          <w:rFonts w:ascii="Lato" w:eastAsia="Times New Roman" w:hAnsi="Lato" w:cs="Times New Roman"/>
          <w:b/>
          <w:bCs/>
          <w:color w:val="2D3B45"/>
          <w:sz w:val="24"/>
          <w:szCs w:val="24"/>
        </w:rPr>
        <w:t>October</w:t>
      </w:r>
      <w:r w:rsidR="00E55034">
        <w:rPr>
          <w:rFonts w:ascii="Lato" w:eastAsia="Times New Roman" w:hAnsi="Lato" w:cs="Times New Roman"/>
          <w:b/>
          <w:bCs/>
          <w:color w:val="2D3B45"/>
          <w:sz w:val="24"/>
          <w:szCs w:val="24"/>
        </w:rPr>
        <w:t xml:space="preserve"> 1</w:t>
      </w:r>
      <w:r w:rsidR="007C45F9">
        <w:rPr>
          <w:rFonts w:ascii="Lato" w:eastAsia="Times New Roman" w:hAnsi="Lato" w:cs="Times New Roman"/>
          <w:b/>
          <w:bCs/>
          <w:color w:val="2D3B45"/>
          <w:sz w:val="24"/>
          <w:szCs w:val="24"/>
        </w:rPr>
        <w:t>7</w:t>
      </w:r>
      <w:r w:rsidRPr="005629DB">
        <w:rPr>
          <w:rFonts w:ascii="Lato" w:eastAsia="Times New Roman" w:hAnsi="Lato" w:cs="Times New Roman"/>
          <w:b/>
          <w:bCs/>
          <w:color w:val="2D3B45"/>
          <w:sz w:val="24"/>
          <w:szCs w:val="24"/>
        </w:rPr>
        <w:t xml:space="preserve">th and ends Friday, </w:t>
      </w:r>
      <w:proofErr w:type="spellStart"/>
      <w:r w:rsidR="007C45F9">
        <w:rPr>
          <w:rFonts w:ascii="Lato" w:eastAsia="Times New Roman" w:hAnsi="Lato" w:cs="Times New Roman"/>
          <w:b/>
          <w:bCs/>
          <w:color w:val="2D3B45"/>
          <w:sz w:val="24"/>
          <w:szCs w:val="24"/>
        </w:rPr>
        <w:t>Dec. 16th</w:t>
      </w:r>
      <w:proofErr w:type="spellEnd"/>
      <w:r w:rsidRPr="005629DB">
        <w:rPr>
          <w:rFonts w:ascii="Lato" w:eastAsia="Times New Roman" w:hAnsi="Lato" w:cs="Times New Roman"/>
          <w:b/>
          <w:bCs/>
          <w:color w:val="2D3B45"/>
          <w:sz w:val="24"/>
          <w:szCs w:val="24"/>
        </w:rPr>
        <w:t> </w:t>
      </w:r>
    </w:p>
    <w:p w:rsidR="005629DB" w:rsidRDefault="005629DB" w:rsidP="005629DB">
      <w:pPr>
        <w:shd w:val="clear" w:color="auto" w:fill="FFFFFF"/>
        <w:spacing w:before="180" w:after="180" w:line="240" w:lineRule="auto"/>
        <w:rPr>
          <w:rFonts w:ascii="Lato" w:eastAsia="Times New Roman" w:hAnsi="Lato" w:cs="Times New Roman"/>
          <w:color w:val="2D3B45"/>
          <w:sz w:val="24"/>
          <w:szCs w:val="24"/>
        </w:rPr>
      </w:pPr>
    </w:p>
    <w:p w:rsidR="007C45F9" w:rsidRDefault="005123C6" w:rsidP="005629DB">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noProof/>
          <w:color w:val="2D3B45"/>
          <w:sz w:val="24"/>
          <w:szCs w:val="24"/>
        </w:rPr>
        <w:drawing>
          <wp:inline distT="0" distB="0" distL="0" distR="0">
            <wp:extent cx="2619375" cy="1857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857375"/>
                    </a:xfrm>
                    <a:prstGeom prst="rect">
                      <a:avLst/>
                    </a:prstGeom>
                  </pic:spPr>
                </pic:pic>
              </a:graphicData>
            </a:graphic>
          </wp:inline>
        </w:drawing>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Lato" w:eastAsia="Times New Roman" w:hAnsi="Lato" w:cs="Times New Roman"/>
          <w:b/>
          <w:bCs/>
          <w:color w:val="2D3B45"/>
          <w:sz w:val="24"/>
          <w:szCs w:val="24"/>
        </w:rPr>
        <w:t>Co</w:t>
      </w:r>
      <w:r w:rsidRPr="005629DB">
        <w:rPr>
          <w:rFonts w:ascii="Arial Narrow" w:eastAsia="Times New Roman" w:hAnsi="Arial Narrow" w:cs="Times New Roman"/>
          <w:b/>
          <w:bCs/>
          <w:color w:val="2D3B45"/>
          <w:sz w:val="24"/>
          <w:szCs w:val="24"/>
        </w:rPr>
        <w:t>ntact Information:</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i/>
          <w:iCs/>
          <w:color w:val="2D3B45"/>
          <w:sz w:val="24"/>
          <w:szCs w:val="24"/>
        </w:rPr>
        <w:t>Instructor:</w:t>
      </w:r>
      <w:r w:rsidRPr="005629DB">
        <w:rPr>
          <w:rFonts w:ascii="Arial Narrow" w:eastAsia="Times New Roman" w:hAnsi="Arial Narrow" w:cs="Times New Roman"/>
          <w:color w:val="2D3B45"/>
          <w:sz w:val="24"/>
          <w:szCs w:val="24"/>
        </w:rPr>
        <w:t> John Marsh, MS (he, him, his)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i/>
          <w:iCs/>
          <w:color w:val="2D3B45"/>
          <w:sz w:val="24"/>
          <w:szCs w:val="24"/>
        </w:rPr>
        <w:t xml:space="preserve">Email: </w:t>
      </w:r>
      <w:r w:rsidRPr="005629DB">
        <w:rPr>
          <w:rFonts w:ascii="Arial Narrow" w:eastAsia="Times New Roman" w:hAnsi="Arial Narrow" w:cs="Times New Roman"/>
          <w:color w:val="2D3B45"/>
          <w:sz w:val="24"/>
          <w:szCs w:val="24"/>
        </w:rPr>
        <w:t> </w:t>
      </w:r>
      <w:hyperlink r:id="rId6" w:history="1">
        <w:r w:rsidRPr="005629DB">
          <w:rPr>
            <w:rStyle w:val="Hyperlink"/>
            <w:rFonts w:ascii="Arial Narrow" w:eastAsia="Times New Roman" w:hAnsi="Arial Narrow" w:cs="Times New Roman"/>
            <w:sz w:val="24"/>
            <w:szCs w:val="24"/>
          </w:rPr>
          <w:t>jmarsh@cuesta.edu</w:t>
        </w:r>
      </w:hyperlink>
      <w:r w:rsidRPr="005629DB">
        <w:rPr>
          <w:rFonts w:ascii="Arial Narrow" w:eastAsia="Times New Roman" w:hAnsi="Arial Narrow" w:cs="Times New Roman"/>
          <w:color w:val="2D3B45"/>
          <w:sz w:val="24"/>
          <w:szCs w:val="24"/>
        </w:rPr>
        <w:t xml:space="preserve"> </w:t>
      </w:r>
    </w:p>
    <w:p w:rsidR="005123C6" w:rsidRPr="005629DB" w:rsidRDefault="005123C6" w:rsidP="005123C6">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HEED 20</w:t>
      </w:r>
      <w:r>
        <w:rPr>
          <w:rFonts w:ascii="Arial Narrow" w:eastAsia="Times New Roman" w:hAnsi="Arial Narrow" w:cs="Times New Roman"/>
          <w:color w:val="2D3B45"/>
          <w:sz w:val="24"/>
          <w:szCs w:val="24"/>
        </w:rPr>
        <w:t>8</w:t>
      </w:r>
      <w:r w:rsidRPr="005629DB">
        <w:rPr>
          <w:rFonts w:ascii="Arial Narrow" w:eastAsia="Times New Roman" w:hAnsi="Arial Narrow" w:cs="Times New Roman"/>
          <w:color w:val="2D3B45"/>
          <w:sz w:val="24"/>
          <w:szCs w:val="24"/>
        </w:rPr>
        <w:t xml:space="preserve"> is offered asynchronously. You are not required to report to a virtual classroom for lectures. All course materials will be provided on a weekly basis for you to complete on your own timeline within the requirements of the course calendar.</w:t>
      </w:r>
    </w:p>
    <w:p w:rsidR="005629DB" w:rsidRPr="005629DB" w:rsidRDefault="005629DB" w:rsidP="005629DB">
      <w:pPr>
        <w:shd w:val="clear" w:color="auto" w:fill="FFFFFF"/>
        <w:spacing w:after="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 xml:space="preserve">Student Help Hours (Office Hours) </w:t>
      </w:r>
      <w:r w:rsidRPr="005629DB">
        <w:rPr>
          <w:rFonts w:ascii="Arial Narrow" w:eastAsia="Times New Roman" w:hAnsi="Arial Narrow" w:cs="Times New Roman"/>
          <w:b/>
          <w:bCs/>
          <w:color w:val="2D3B45"/>
          <w:sz w:val="24"/>
          <w:szCs w:val="24"/>
          <w:bdr w:val="none" w:sz="0" w:space="0" w:color="auto" w:frame="1"/>
        </w:rPr>
        <w:t>Links below:</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iCs/>
          <w:color w:val="2D3B45"/>
          <w:sz w:val="24"/>
          <w:szCs w:val="24"/>
        </w:rPr>
        <w:t xml:space="preserve">My office hours </w:t>
      </w:r>
      <w:proofErr w:type="gramStart"/>
      <w:r w:rsidRPr="005629DB">
        <w:rPr>
          <w:rFonts w:ascii="Arial Narrow" w:eastAsia="Times New Roman" w:hAnsi="Arial Narrow" w:cs="Times New Roman"/>
          <w:iCs/>
          <w:color w:val="2D3B45"/>
          <w:sz w:val="24"/>
          <w:szCs w:val="24"/>
        </w:rPr>
        <w:t>are</w:t>
      </w:r>
      <w:proofErr w:type="gramEnd"/>
      <w:r w:rsidRPr="005629DB">
        <w:rPr>
          <w:rFonts w:ascii="Arial Narrow" w:eastAsia="Times New Roman" w:hAnsi="Arial Narrow" w:cs="Times New Roman"/>
          <w:iCs/>
          <w:color w:val="2D3B45"/>
          <w:sz w:val="24"/>
          <w:szCs w:val="24"/>
        </w:rPr>
        <w:t xml:space="preserve"> TBD</w:t>
      </w:r>
      <w:r w:rsidRPr="005629DB">
        <w:rPr>
          <w:rFonts w:ascii="Arial Narrow" w:eastAsia="Times New Roman" w:hAnsi="Arial Narrow" w:cs="Times New Roman"/>
          <w:color w:val="2D3B45"/>
          <w:sz w:val="24"/>
          <w:szCs w:val="24"/>
        </w:rPr>
        <w:t>.  The best way to contact me is through direct e-mail. I will generally respond to your emails within 2-3 hours during weekdays and within 24 hours on weekends.</w:t>
      </w:r>
    </w:p>
    <w:p w:rsidR="005629DB" w:rsidRPr="005629DB" w:rsidRDefault="005629DB" w:rsidP="005629DB">
      <w:pPr>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6"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Welcome Letter:</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Welcome to HEED 20</w:t>
      </w:r>
      <w:r w:rsidR="005123C6">
        <w:rPr>
          <w:rFonts w:ascii="Arial Narrow" w:eastAsia="Times New Roman" w:hAnsi="Arial Narrow" w:cs="Times New Roman"/>
          <w:color w:val="2D3B45"/>
          <w:sz w:val="24"/>
          <w:szCs w:val="24"/>
        </w:rPr>
        <w:t>8</w:t>
      </w:r>
      <w:r w:rsidRPr="005629DB">
        <w:rPr>
          <w:rFonts w:ascii="Arial Narrow" w:eastAsia="Times New Roman" w:hAnsi="Arial Narrow" w:cs="Times New Roman"/>
          <w:color w:val="2D3B45"/>
          <w:sz w:val="24"/>
          <w:szCs w:val="24"/>
        </w:rPr>
        <w:t xml:space="preserve">.  Over the next </w:t>
      </w:r>
      <w:r w:rsidR="00E55034">
        <w:rPr>
          <w:rFonts w:ascii="Arial Narrow" w:eastAsia="Times New Roman" w:hAnsi="Arial Narrow" w:cs="Times New Roman"/>
          <w:color w:val="2D3B45"/>
          <w:sz w:val="24"/>
          <w:szCs w:val="24"/>
        </w:rPr>
        <w:t>9</w:t>
      </w:r>
      <w:r w:rsidRPr="005629DB">
        <w:rPr>
          <w:rFonts w:ascii="Arial Narrow" w:eastAsia="Times New Roman" w:hAnsi="Arial Narrow" w:cs="Times New Roman"/>
          <w:color w:val="2D3B45"/>
          <w:sz w:val="24"/>
          <w:szCs w:val="24"/>
        </w:rPr>
        <w:t xml:space="preserve"> weeks I will be your guide to exploring what constitutes health and understanding more about the process of your own personal health as well as that of our country.  You will find HEED 20</w:t>
      </w:r>
      <w:r w:rsidR="005123C6">
        <w:rPr>
          <w:rFonts w:ascii="Arial Narrow" w:eastAsia="Times New Roman" w:hAnsi="Arial Narrow" w:cs="Times New Roman"/>
          <w:color w:val="2D3B45"/>
          <w:sz w:val="24"/>
          <w:szCs w:val="24"/>
        </w:rPr>
        <w:t>8</w:t>
      </w:r>
      <w:r w:rsidRPr="005629DB">
        <w:rPr>
          <w:rFonts w:ascii="Arial Narrow" w:eastAsia="Times New Roman" w:hAnsi="Arial Narrow" w:cs="Times New Roman"/>
          <w:color w:val="2D3B45"/>
          <w:sz w:val="24"/>
          <w:szCs w:val="24"/>
        </w:rPr>
        <w:t xml:space="preserve"> to be very educational but it is also challenging.  You are required to complete all course work and are more likely to be successful if you are organized and diligent in your study habits rather than simply being a good test taker.</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Diversity Statement:</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Inclusion, diversity, and equity are hallmarks of a safe, supportive, and educational classroom environment. Part of my objective for this course is to create the safe space that enables all students to engage openly, respectfully, and equally with their classmates, and their instructor, for their education. Please help me create this space with your own positive actions towards others as well.</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lastRenderedPageBreak/>
        <w:t>Course Expectations: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Expect to complete 12+ hours of work on this course, weekly. Please see the course calendar for required weekly quizzes, assignment submissions, discussion forums, video presentations, course lectures, and the opportunity to review Power Point slides and complete reading assignments. My goal is to provide all required study materials to you, the student, at the beginning of the term and to have you complete them on a week by week basis.  You can work ahead in this course, but you can't fall behind.  Please recognize this is a goal and not a requirement of me. Be patient with the process as I am working as diligently and efficiently as I expect you are.  Additional details concerning the course can be found on the Syllabus.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Required Course Materials:</w:t>
      </w:r>
    </w:p>
    <w:p w:rsidR="005123C6" w:rsidRPr="005629DB" w:rsidRDefault="005123C6" w:rsidP="005123C6">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To enhance your learning experience and provide affordable access to course material, this course is part of Cuesta’s First Day delivery program. You can access the required McGraw-Hill Connect materials for HEED 20</w:t>
      </w:r>
      <w:r>
        <w:rPr>
          <w:rFonts w:ascii="Arial Narrow" w:eastAsia="Times New Roman" w:hAnsi="Arial Narrow" w:cs="Times New Roman"/>
          <w:color w:val="2D3B45"/>
          <w:sz w:val="24"/>
          <w:szCs w:val="24"/>
        </w:rPr>
        <w:t>8</w:t>
      </w:r>
      <w:r w:rsidRPr="005629DB">
        <w:rPr>
          <w:rFonts w:ascii="Arial Narrow" w:eastAsia="Times New Roman" w:hAnsi="Arial Narrow" w:cs="Times New Roman"/>
          <w:color w:val="2D3B45"/>
          <w:sz w:val="24"/>
          <w:szCs w:val="24"/>
        </w:rPr>
        <w:t xml:space="preserve"> with no codes required through Canvas.</w:t>
      </w:r>
    </w:p>
    <w:p w:rsidR="005123C6" w:rsidRPr="005629DB" w:rsidRDefault="005123C6" w:rsidP="005123C6">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Cuesta College will bill you at a discounted price for this course on the course census date when you </w:t>
      </w:r>
      <w:r w:rsidRPr="005629DB">
        <w:rPr>
          <w:rFonts w:ascii="Arial Narrow" w:eastAsia="Times New Roman" w:hAnsi="Arial Narrow" w:cs="Times New Roman"/>
          <w:i/>
          <w:iCs/>
          <w:color w:val="2D3B45"/>
          <w:sz w:val="24"/>
          <w:szCs w:val="24"/>
        </w:rPr>
        <w:t>Opt-In</w:t>
      </w:r>
      <w:r w:rsidRPr="005629DB">
        <w:rPr>
          <w:rFonts w:ascii="Arial Narrow" w:eastAsia="Times New Roman" w:hAnsi="Arial Narrow" w:cs="Times New Roman"/>
          <w:color w:val="2D3B45"/>
          <w:sz w:val="24"/>
          <w:szCs w:val="24"/>
        </w:rPr>
        <w:t> to the course materials (including online text readings and ability to complete required course assignments/quizzes).</w:t>
      </w:r>
    </w:p>
    <w:p w:rsidR="005123C6" w:rsidRPr="005629DB" w:rsidRDefault="005123C6" w:rsidP="005123C6">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It is NOT recommended that you Opt-Out, as these materials are required to complete HEED 20</w:t>
      </w:r>
      <w:r>
        <w:rPr>
          <w:rFonts w:ascii="Arial Narrow" w:eastAsia="Times New Roman" w:hAnsi="Arial Narrow" w:cs="Times New Roman"/>
          <w:color w:val="2D3B45"/>
          <w:sz w:val="24"/>
          <w:szCs w:val="24"/>
        </w:rPr>
        <w:t>8</w:t>
      </w:r>
      <w:r w:rsidRPr="005629DB">
        <w:rPr>
          <w:rFonts w:ascii="Arial Narrow" w:eastAsia="Times New Roman" w:hAnsi="Arial Narrow" w:cs="Times New Roman"/>
          <w:color w:val="2D3B45"/>
          <w:sz w:val="24"/>
          <w:szCs w:val="24"/>
        </w:rPr>
        <w:t>. You can choose to Opt-Out on the first day of class, but you will be responsible for purchasing your course materials at the full retail price and access to your materials may be suspended. For more information and FAQs go to </w:t>
      </w:r>
      <w:hyperlink r:id="rId7" w:tgtFrame="_blank" w:history="1">
        <w:r w:rsidRPr="005629DB">
          <w:rPr>
            <w:rFonts w:ascii="Arial Narrow" w:eastAsia="Times New Roman" w:hAnsi="Arial Narrow" w:cs="Times New Roman"/>
            <w:color w:val="0000FF"/>
            <w:sz w:val="24"/>
            <w:szCs w:val="24"/>
            <w:u w:val="single"/>
          </w:rPr>
          <w:t>customercare.bncollege.com</w:t>
        </w:r>
      </w:hyperlink>
      <w:r w:rsidRPr="005629DB">
        <w:rPr>
          <w:rFonts w:ascii="Arial Narrow" w:eastAsia="Times New Roman" w:hAnsi="Arial Narrow" w:cs="Times New Roman"/>
          <w:color w:val="2D3B45"/>
          <w:sz w:val="24"/>
          <w:szCs w:val="24"/>
        </w:rPr>
        <w:t>.</w:t>
      </w:r>
    </w:p>
    <w:p w:rsidR="003E738B" w:rsidRDefault="003E738B" w:rsidP="005629DB">
      <w:pPr>
        <w:shd w:val="clear" w:color="auto" w:fill="FFFFFF"/>
        <w:spacing w:before="180" w:after="180" w:line="240" w:lineRule="auto"/>
        <w:rPr>
          <w:rFonts w:ascii="Arial Narrow" w:eastAsia="Times New Roman" w:hAnsi="Arial Narrow" w:cs="Times New Roman"/>
          <w:b/>
          <w:bCs/>
          <w:color w:val="2D3B45"/>
          <w:sz w:val="24"/>
          <w:szCs w:val="24"/>
        </w:rPr>
      </w:pP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Regular Effective Contact policy:</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Regular and effective instructor contact will be met through weekly instructor-initiated discussion forums, weekly announcements to students, timely and effective feedback on student assignments and virtual student help opportunities (office hours).</w:t>
      </w:r>
    </w:p>
    <w:p w:rsidR="005629DB" w:rsidRPr="005629DB" w:rsidRDefault="005629DB" w:rsidP="005629DB">
      <w:pPr>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7"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Course Description:</w:t>
      </w:r>
    </w:p>
    <w:p w:rsidR="005123C6" w:rsidRPr="005123C6" w:rsidRDefault="005123C6" w:rsidP="005629DB">
      <w:pPr>
        <w:shd w:val="clear" w:color="auto" w:fill="FFFFFF"/>
        <w:spacing w:before="180" w:after="180" w:line="240" w:lineRule="auto"/>
        <w:rPr>
          <w:rFonts w:ascii="Arial Narrow" w:eastAsia="Times New Roman" w:hAnsi="Arial Narrow" w:cs="Times New Roman"/>
          <w:b/>
          <w:bCs/>
          <w:color w:val="2D3B45"/>
          <w:sz w:val="24"/>
          <w:szCs w:val="24"/>
        </w:rPr>
      </w:pPr>
      <w:r w:rsidRPr="005123C6">
        <w:rPr>
          <w:rFonts w:ascii="Arial Narrow" w:eastAsia="Times New Roman" w:hAnsi="Arial Narrow" w:cstheme="minorHAnsi"/>
          <w:color w:val="000000"/>
          <w:sz w:val="24"/>
          <w:szCs w:val="24"/>
        </w:rPr>
        <w:t xml:space="preserve">Presents the major health problems facing non-dominant/minority ethnic groups related to acculturation, assimilation, and biological variations. Various health beliefs systems, folk remedies, health practices, and attitudes toward health will be analyzed to promote prejudice reduction and understanding of cultural differences. A variety of non-traditional and experiential teaching/learning strategies will be used to examine alternative approaches to healthy lifestyle. </w:t>
      </w:r>
      <w:r w:rsidRPr="005123C6">
        <w:rPr>
          <w:rFonts w:ascii="Arial Narrow" w:eastAsia="Times New Roman" w:hAnsi="Arial Narrow" w:cstheme="minorHAnsi"/>
          <w:color w:val="000000"/>
          <w:sz w:val="24"/>
          <w:szCs w:val="24"/>
        </w:rPr>
        <w:br/>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Course Environment:</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 xml:space="preserve">This online course will use Canvas and </w:t>
      </w:r>
      <w:r w:rsidR="003E738B">
        <w:rPr>
          <w:rFonts w:ascii="Arial Narrow" w:eastAsia="Times New Roman" w:hAnsi="Arial Narrow" w:cs="Times New Roman"/>
          <w:color w:val="2D3B45"/>
          <w:sz w:val="24"/>
          <w:szCs w:val="24"/>
        </w:rPr>
        <w:t>the book</w:t>
      </w:r>
      <w:r w:rsidRPr="005629DB">
        <w:rPr>
          <w:rFonts w:ascii="Arial Narrow" w:eastAsia="Times New Roman" w:hAnsi="Arial Narrow" w:cs="Times New Roman"/>
          <w:color w:val="2D3B45"/>
          <w:sz w:val="24"/>
          <w:szCs w:val="24"/>
        </w:rPr>
        <w:t xml:space="preserve"> as the methods to disseminate information. Canvas provides the framework for the course including Power Point presentations, student data files, recourse links and required attachments, the tools to receive and send course materials, assignment/discussion links and a grade book, etc. Through McGraw-Hill Connect you will be reading your text, and taking </w:t>
      </w:r>
      <w:r w:rsidRPr="005629DB">
        <w:rPr>
          <w:rFonts w:ascii="Arial Narrow" w:eastAsia="Times New Roman" w:hAnsi="Arial Narrow" w:cs="Times New Roman"/>
          <w:color w:val="2D3B45"/>
          <w:sz w:val="24"/>
          <w:szCs w:val="24"/>
        </w:rPr>
        <w:lastRenderedPageBreak/>
        <w:t>quizzes.  McGraw-Hill Connect is integrated with the Canvas platform.  You do not need to navigate to separate sites to complete your coursework.  All coursework is completed through Canvas.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Necessary Technology:</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To complete the HEED 20</w:t>
      </w:r>
      <w:r w:rsidR="005123C6">
        <w:rPr>
          <w:rFonts w:ascii="Arial Narrow" w:eastAsia="Times New Roman" w:hAnsi="Arial Narrow" w:cs="Times New Roman"/>
          <w:color w:val="2D3B45"/>
          <w:sz w:val="24"/>
          <w:szCs w:val="24"/>
        </w:rPr>
        <w:t>8</w:t>
      </w:r>
      <w:r w:rsidRPr="005629DB">
        <w:rPr>
          <w:rFonts w:ascii="Arial Narrow" w:eastAsia="Times New Roman" w:hAnsi="Arial Narrow" w:cs="Times New Roman"/>
          <w:color w:val="2D3B45"/>
          <w:sz w:val="24"/>
          <w:szCs w:val="24"/>
        </w:rPr>
        <w:t xml:space="preserve"> - Health Education course, you </w:t>
      </w:r>
      <w:r w:rsidRPr="005629DB">
        <w:rPr>
          <w:rFonts w:ascii="Arial Narrow" w:eastAsia="Times New Roman" w:hAnsi="Arial Narrow" w:cs="Times New Roman"/>
          <w:color w:val="FFFFFF" w:themeColor="background1"/>
          <w:sz w:val="24"/>
          <w:szCs w:val="24"/>
        </w:rPr>
        <w:t>will</w:t>
      </w:r>
      <w:r w:rsidRPr="005629DB">
        <w:rPr>
          <w:rFonts w:ascii="Arial Narrow" w:eastAsia="Times New Roman" w:hAnsi="Arial Narrow" w:cs="Times New Roman"/>
          <w:color w:val="2D3B45"/>
          <w:sz w:val="24"/>
          <w:szCs w:val="24"/>
        </w:rPr>
        <w:t xml:space="preserve"> need access to the following technology: PC computers preferred with Microsoft Office 365 capabilities. </w:t>
      </w:r>
      <w:r w:rsidRPr="005629DB">
        <w:rPr>
          <w:rFonts w:ascii="Arial Narrow" w:eastAsia="Times New Roman" w:hAnsi="Arial Narrow" w:cs="Times New Roman"/>
          <w:b/>
          <w:bCs/>
          <w:color w:val="2D3B45"/>
          <w:sz w:val="24"/>
          <w:szCs w:val="24"/>
        </w:rPr>
        <w:t>Mac’s acceptable (if using a Mac all files need to be exported to</w:t>
      </w:r>
      <w:r w:rsidR="00E55034">
        <w:rPr>
          <w:rFonts w:ascii="Arial Narrow" w:eastAsia="Times New Roman" w:hAnsi="Arial Narrow" w:cs="Times New Roman"/>
          <w:b/>
          <w:bCs/>
          <w:color w:val="2D3B45"/>
          <w:sz w:val="24"/>
          <w:szCs w:val="24"/>
        </w:rPr>
        <w:t xml:space="preserve"> </w:t>
      </w:r>
      <w:r w:rsidRPr="005629DB">
        <w:rPr>
          <w:rFonts w:ascii="Arial Narrow" w:eastAsia="Times New Roman" w:hAnsi="Arial Narrow" w:cs="Times New Roman"/>
          <w:b/>
          <w:bCs/>
          <w:color w:val="2D3B45"/>
          <w:sz w:val="24"/>
          <w:szCs w:val="24"/>
        </w:rPr>
        <w:t>word, or .pdf before being uploaded to Canvas)</w:t>
      </w:r>
      <w:r w:rsidRPr="005629DB">
        <w:rPr>
          <w:rFonts w:ascii="Arial Narrow" w:eastAsia="Times New Roman" w:hAnsi="Arial Narrow" w:cs="Times New Roman"/>
          <w:color w:val="2D3B45"/>
          <w:sz w:val="24"/>
          <w:szCs w:val="24"/>
        </w:rPr>
        <w:t>. Ability to use a personal video channel like YouTube to create and upload video files to Canvas is necessary. Zoom accessibility is required for this course. </w:t>
      </w:r>
      <w:r w:rsidRPr="005629DB">
        <w:rPr>
          <w:rFonts w:ascii="Arial Narrow" w:eastAsia="Times New Roman" w:hAnsi="Arial Narrow" w:cs="Times New Roman"/>
          <w:i/>
          <w:iCs/>
          <w:color w:val="2D3B45"/>
          <w:sz w:val="24"/>
          <w:szCs w:val="24"/>
        </w:rPr>
        <w:t xml:space="preserve">No e-mail submissions, .pages files or </w:t>
      </w:r>
      <w:proofErr w:type="spellStart"/>
      <w:r w:rsidRPr="005629DB">
        <w:rPr>
          <w:rFonts w:ascii="Arial Narrow" w:eastAsia="Times New Roman" w:hAnsi="Arial Narrow" w:cs="Times New Roman"/>
          <w:i/>
          <w:iCs/>
          <w:color w:val="2D3B45"/>
          <w:sz w:val="24"/>
          <w:szCs w:val="24"/>
        </w:rPr>
        <w:t>Googledocs</w:t>
      </w:r>
      <w:proofErr w:type="spellEnd"/>
      <w:r w:rsidRPr="005629DB">
        <w:rPr>
          <w:rFonts w:ascii="Arial Narrow" w:eastAsia="Times New Roman" w:hAnsi="Arial Narrow" w:cs="Times New Roman"/>
          <w:i/>
          <w:iCs/>
          <w:color w:val="2D3B45"/>
          <w:sz w:val="24"/>
          <w:szCs w:val="24"/>
        </w:rPr>
        <w:t xml:space="preserve"> allowed!</w:t>
      </w:r>
    </w:p>
    <w:p w:rsidR="001F02CD" w:rsidRPr="005123C6" w:rsidRDefault="005629DB" w:rsidP="005123C6">
      <w:pPr>
        <w:shd w:val="clear" w:color="auto" w:fill="FFFFFF"/>
        <w:spacing w:before="180" w:after="180" w:line="240" w:lineRule="auto"/>
        <w:rPr>
          <w:rStyle w:val="textlayer--absolute"/>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Canvas tutorials are linked in the course syllabus and accessible once you have registered for the course.</w:t>
      </w:r>
    </w:p>
    <w:p w:rsidR="005123C6" w:rsidRDefault="005123C6" w:rsidP="001F02CD">
      <w:pPr>
        <w:shd w:val="clear" w:color="auto" w:fill="FFFFFF"/>
        <w:spacing w:before="180" w:after="180" w:line="240" w:lineRule="auto"/>
        <w:rPr>
          <w:rStyle w:val="textlayer--absolute"/>
          <w:rFonts w:ascii="Arial Narrow" w:eastAsia="Times New Roman" w:hAnsi="Arial Narrow" w:cs="Times New Roman"/>
          <w:b/>
          <w:color w:val="2D3B45"/>
          <w:sz w:val="24"/>
          <w:szCs w:val="24"/>
        </w:rPr>
      </w:pPr>
    </w:p>
    <w:p w:rsidR="001F02CD" w:rsidRDefault="001F02CD" w:rsidP="001F02CD">
      <w:pPr>
        <w:shd w:val="clear" w:color="auto" w:fill="FFFFFF"/>
        <w:spacing w:before="180" w:after="180" w:line="240" w:lineRule="auto"/>
        <w:rPr>
          <w:rStyle w:val="textlayer--absolute"/>
          <w:rFonts w:ascii="Arial Narrow" w:eastAsia="Times New Roman" w:hAnsi="Arial Narrow" w:cs="Times New Roman"/>
          <w:b/>
          <w:color w:val="2D3B45"/>
          <w:sz w:val="24"/>
          <w:szCs w:val="24"/>
        </w:rPr>
      </w:pPr>
      <w:r>
        <w:rPr>
          <w:rStyle w:val="textlayer--absolute"/>
          <w:rFonts w:ascii="Arial Narrow" w:eastAsia="Times New Roman" w:hAnsi="Arial Narrow" w:cs="Times New Roman"/>
          <w:b/>
          <w:color w:val="2D3B45"/>
          <w:sz w:val="24"/>
          <w:szCs w:val="24"/>
        </w:rPr>
        <w:t>Student Learning Outcomes:</w:t>
      </w:r>
    </w:p>
    <w:p w:rsidR="005123C6" w:rsidRPr="005123C6" w:rsidRDefault="005123C6" w:rsidP="005123C6">
      <w:pPr>
        <w:pStyle w:val="ListParagraph"/>
        <w:numPr>
          <w:ilvl w:val="0"/>
          <w:numId w:val="6"/>
        </w:numPr>
        <w:shd w:val="clear" w:color="auto" w:fill="FFFFFF"/>
        <w:spacing w:before="180" w:after="180" w:line="240" w:lineRule="auto"/>
        <w:rPr>
          <w:rFonts w:ascii="Arial Narrow" w:eastAsia="Times New Roman" w:hAnsi="Arial Narrow" w:cs="Times New Roman"/>
          <w:color w:val="2D3B45"/>
          <w:sz w:val="24"/>
          <w:szCs w:val="24"/>
        </w:rPr>
      </w:pPr>
      <w:r w:rsidRPr="005123C6">
        <w:rPr>
          <w:rFonts w:eastAsia="Times New Roman" w:cstheme="minorHAnsi"/>
          <w:color w:val="000000"/>
        </w:rPr>
        <w:t xml:space="preserve"> </w:t>
      </w:r>
      <w:r w:rsidRPr="005123C6">
        <w:rPr>
          <w:rFonts w:ascii="Arial Narrow" w:eastAsia="Times New Roman" w:hAnsi="Arial Narrow" w:cstheme="minorHAnsi"/>
          <w:color w:val="000000"/>
          <w:sz w:val="24"/>
          <w:szCs w:val="24"/>
        </w:rPr>
        <w:t xml:space="preserve">Compare and contrast nutrient analyses of various ethnic diets. Optional: Demonstrate accurate analysis of ingredients on a food label including identifying saturated fats, </w:t>
      </w:r>
      <w:proofErr w:type="spellStart"/>
      <w:r w:rsidRPr="005123C6">
        <w:rPr>
          <w:rFonts w:ascii="Arial Narrow" w:eastAsia="Times New Roman" w:hAnsi="Arial Narrow" w:cstheme="minorHAnsi"/>
          <w:color w:val="000000"/>
          <w:sz w:val="24"/>
          <w:szCs w:val="24"/>
        </w:rPr>
        <w:t>transfats</w:t>
      </w:r>
      <w:proofErr w:type="spellEnd"/>
      <w:r w:rsidRPr="005123C6">
        <w:rPr>
          <w:rFonts w:ascii="Arial Narrow" w:eastAsia="Times New Roman" w:hAnsi="Arial Narrow" w:cstheme="minorHAnsi"/>
          <w:color w:val="000000"/>
          <w:sz w:val="24"/>
          <w:szCs w:val="24"/>
        </w:rPr>
        <w:t>, salt and refined sugar. [Note: Reading a food label and analyzing the ingredients is part of the course content for all health classes]</w:t>
      </w:r>
    </w:p>
    <w:p w:rsidR="005123C6" w:rsidRPr="005123C6" w:rsidRDefault="005123C6" w:rsidP="005123C6">
      <w:pPr>
        <w:pStyle w:val="ListParagraph"/>
        <w:numPr>
          <w:ilvl w:val="0"/>
          <w:numId w:val="6"/>
        </w:numPr>
        <w:shd w:val="clear" w:color="auto" w:fill="FFFFFF"/>
        <w:spacing w:before="180" w:after="180" w:line="240" w:lineRule="auto"/>
        <w:rPr>
          <w:rFonts w:ascii="Arial Narrow" w:eastAsia="Times New Roman" w:hAnsi="Arial Narrow" w:cs="Times New Roman"/>
          <w:color w:val="2D3B45"/>
          <w:sz w:val="24"/>
          <w:szCs w:val="24"/>
        </w:rPr>
      </w:pPr>
      <w:r w:rsidRPr="005123C6">
        <w:rPr>
          <w:rFonts w:ascii="Arial Narrow" w:eastAsia="Times New Roman" w:hAnsi="Arial Narrow" w:cstheme="minorHAnsi"/>
          <w:color w:val="000000"/>
          <w:sz w:val="24"/>
          <w:szCs w:val="24"/>
        </w:rPr>
        <w:t>Evaluate contemporary media and literature for institutional discrimination and analyze examples of dominant and non-dominant group conflict.</w:t>
      </w:r>
    </w:p>
    <w:p w:rsidR="005123C6" w:rsidRPr="005123C6" w:rsidRDefault="005123C6" w:rsidP="005123C6">
      <w:pPr>
        <w:pStyle w:val="ListParagraph"/>
        <w:numPr>
          <w:ilvl w:val="0"/>
          <w:numId w:val="6"/>
        </w:numPr>
        <w:shd w:val="clear" w:color="auto" w:fill="FFFFFF"/>
        <w:spacing w:before="180" w:after="180" w:line="240" w:lineRule="auto"/>
        <w:rPr>
          <w:rFonts w:ascii="Arial Narrow" w:eastAsia="Times New Roman" w:hAnsi="Arial Narrow" w:cs="Times New Roman"/>
          <w:color w:val="2D3B45"/>
          <w:sz w:val="24"/>
          <w:szCs w:val="24"/>
        </w:rPr>
      </w:pPr>
      <w:r w:rsidRPr="005123C6">
        <w:rPr>
          <w:rFonts w:ascii="Arial Narrow" w:eastAsia="Times New Roman" w:hAnsi="Arial Narrow" w:cstheme="minorHAnsi"/>
          <w:color w:val="000000"/>
          <w:sz w:val="24"/>
          <w:szCs w:val="24"/>
        </w:rPr>
        <w:t>Appraise lifestyle changes you have made or plan to make because of taking this health class.</w:t>
      </w:r>
    </w:p>
    <w:p w:rsidR="005123C6" w:rsidRPr="005123C6" w:rsidRDefault="005123C6" w:rsidP="005123C6">
      <w:pPr>
        <w:pStyle w:val="ListParagraph"/>
        <w:numPr>
          <w:ilvl w:val="0"/>
          <w:numId w:val="6"/>
        </w:numPr>
        <w:shd w:val="clear" w:color="auto" w:fill="FFFFFF"/>
        <w:spacing w:before="180" w:after="180" w:line="240" w:lineRule="auto"/>
        <w:rPr>
          <w:rFonts w:ascii="Arial Narrow" w:eastAsia="Times New Roman" w:hAnsi="Arial Narrow" w:cs="Times New Roman"/>
          <w:color w:val="2D3B45"/>
          <w:sz w:val="24"/>
          <w:szCs w:val="24"/>
        </w:rPr>
      </w:pPr>
      <w:r w:rsidRPr="005123C6">
        <w:rPr>
          <w:rFonts w:ascii="Arial Narrow" w:eastAsia="Times New Roman" w:hAnsi="Arial Narrow" w:cstheme="minorHAnsi"/>
          <w:color w:val="000000"/>
          <w:sz w:val="24"/>
          <w:szCs w:val="24"/>
        </w:rPr>
        <w:t xml:space="preserve">Evaluate lifestyle changes that will reduce your risk of major chronic or communicable diseases based on your family health history and lifestyle choices. </w:t>
      </w:r>
    </w:p>
    <w:p w:rsidR="001F02CD" w:rsidRPr="005123C6" w:rsidRDefault="005123C6" w:rsidP="005123C6">
      <w:pPr>
        <w:pStyle w:val="ListParagraph"/>
        <w:numPr>
          <w:ilvl w:val="0"/>
          <w:numId w:val="6"/>
        </w:numPr>
        <w:shd w:val="clear" w:color="auto" w:fill="FFFFFF"/>
        <w:spacing w:before="180" w:after="180" w:line="240" w:lineRule="auto"/>
        <w:rPr>
          <w:rStyle w:val="textlayer--absolute"/>
          <w:rFonts w:ascii="Arial Narrow" w:eastAsia="Times New Roman" w:hAnsi="Arial Narrow" w:cs="Times New Roman"/>
          <w:color w:val="2D3B45"/>
          <w:sz w:val="24"/>
          <w:szCs w:val="24"/>
        </w:rPr>
      </w:pPr>
      <w:r w:rsidRPr="005123C6">
        <w:rPr>
          <w:rFonts w:ascii="Arial Narrow" w:eastAsia="Times New Roman" w:hAnsi="Arial Narrow" w:cstheme="minorHAnsi"/>
          <w:color w:val="000000"/>
          <w:sz w:val="24"/>
          <w:szCs w:val="24"/>
        </w:rPr>
        <w:t>Differentiate between bias, prejudicial and/or discriminatory behavior and non-judgmental and acceptance of others behavior/ attitudes.</w:t>
      </w:r>
      <w:r w:rsidRPr="005123C6">
        <w:rPr>
          <w:rFonts w:ascii="Arial Narrow" w:eastAsia="Times New Roman" w:hAnsi="Arial Narrow" w:cstheme="minorHAnsi"/>
          <w:color w:val="000000"/>
          <w:sz w:val="24"/>
          <w:szCs w:val="24"/>
        </w:rPr>
        <w:br/>
      </w:r>
      <w:r w:rsidRPr="005123C6">
        <w:rPr>
          <w:rFonts w:eastAsia="Times New Roman" w:cstheme="minorHAnsi"/>
          <w:color w:val="000000"/>
        </w:rPr>
        <w:t xml:space="preserve"> </w:t>
      </w:r>
      <w:r w:rsidRPr="005123C6">
        <w:rPr>
          <w:rFonts w:eastAsia="Times New Roman" w:cstheme="minorHAnsi"/>
          <w:color w:val="000000"/>
        </w:rPr>
        <w:br/>
      </w:r>
    </w:p>
    <w:p w:rsidR="005629DB" w:rsidRPr="005629DB" w:rsidRDefault="005629DB" w:rsidP="003E738B">
      <w:pPr>
        <w:shd w:val="clear" w:color="auto" w:fill="FFFFFF" w:themeFill="background1"/>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8"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Canvas Technical Support:</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Please direct all technical support inquiries to </w:t>
      </w:r>
      <w:hyperlink r:id="rId8" w:history="1">
        <w:r w:rsidRPr="005629DB">
          <w:rPr>
            <w:rFonts w:ascii="Arial Narrow" w:eastAsia="Times New Roman" w:hAnsi="Arial Narrow" w:cs="Times New Roman"/>
            <w:color w:val="0000FF"/>
            <w:sz w:val="24"/>
            <w:szCs w:val="24"/>
            <w:u w:val="single"/>
          </w:rPr>
          <w:t>support@my.cuesta.edu</w:t>
        </w:r>
      </w:hyperlink>
      <w:r w:rsidRPr="005629DB">
        <w:rPr>
          <w:rFonts w:ascii="Arial Narrow" w:eastAsia="Times New Roman" w:hAnsi="Arial Narrow" w:cs="Times New Roman"/>
          <w:color w:val="2D3B45"/>
          <w:sz w:val="24"/>
          <w:szCs w:val="24"/>
        </w:rPr>
        <w:t>. If you are having difficulty with Canvas, you should contact the Canvas Support Hotline at (877) 921-7680, or click on the help button on the Canvas Navigation to report a problem.</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Accommodations:</w:t>
      </w:r>
    </w:p>
    <w:p w:rsidR="005629DB" w:rsidRPr="005629DB" w:rsidRDefault="005629DB" w:rsidP="005629DB">
      <w:pPr>
        <w:shd w:val="clear" w:color="auto" w:fill="FFFFFF"/>
        <w:spacing w:after="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This course is designed using an accessible Learning Management System, and course materials have been created with ADA compliance in mind. If you have a disability and might need accommodations in this class such as extended time on exams or other resources. Please contact the instructor as soon as possible so that you can receive appropriate accommodations in a timely manner. </w:t>
      </w:r>
      <w:hyperlink r:id="rId9" w:tgtFrame="_blank" w:history="1">
        <w:r w:rsidRPr="005629DB">
          <w:rPr>
            <w:rFonts w:ascii="Arial Narrow" w:eastAsia="Times New Roman" w:hAnsi="Arial Narrow" w:cs="Times New Roman"/>
            <w:color w:val="0000FF"/>
            <w:sz w:val="24"/>
            <w:szCs w:val="24"/>
            <w:u w:val="single"/>
          </w:rPr>
          <w:t>You should also contact DSPS</w:t>
        </w:r>
        <w:r w:rsidRPr="005629DB">
          <w:rPr>
            <w:rFonts w:ascii="Arial Narrow" w:eastAsia="Times New Roman" w:hAnsi="Arial Narrow" w:cs="Times New Roman"/>
            <w:color w:val="0000FF"/>
            <w:sz w:val="24"/>
            <w:szCs w:val="24"/>
            <w:u w:val="single"/>
            <w:bdr w:val="none" w:sz="0" w:space="0" w:color="auto" w:frame="1"/>
          </w:rPr>
          <w:t>.</w:t>
        </w:r>
      </w:hyperlink>
      <w:r w:rsidRPr="005629DB">
        <w:rPr>
          <w:rFonts w:ascii="Arial Narrow" w:eastAsia="Times New Roman" w:hAnsi="Arial Narrow" w:cs="Times New Roman"/>
          <w:color w:val="2D3B45"/>
          <w:sz w:val="24"/>
          <w:szCs w:val="24"/>
        </w:rPr>
        <w:t> (Disabled Student Programs &amp; Services) at 805-546-3148</w:t>
      </w:r>
    </w:p>
    <w:p w:rsidR="005123C6" w:rsidRDefault="005123C6" w:rsidP="005629DB">
      <w:pPr>
        <w:shd w:val="clear" w:color="auto" w:fill="FFFFFF"/>
        <w:spacing w:before="180" w:after="180" w:line="240" w:lineRule="auto"/>
        <w:rPr>
          <w:rFonts w:ascii="Arial Narrow" w:eastAsia="Times New Roman" w:hAnsi="Arial Narrow" w:cs="Times New Roman"/>
          <w:b/>
          <w:bCs/>
          <w:color w:val="2D3B45"/>
          <w:sz w:val="24"/>
          <w:szCs w:val="24"/>
        </w:rPr>
      </w:pPr>
    </w:p>
    <w:p w:rsidR="005123C6" w:rsidRDefault="005123C6" w:rsidP="005629DB">
      <w:pPr>
        <w:shd w:val="clear" w:color="auto" w:fill="FFFFFF"/>
        <w:spacing w:before="180" w:after="180" w:line="240" w:lineRule="auto"/>
        <w:rPr>
          <w:rFonts w:ascii="Arial Narrow" w:eastAsia="Times New Roman" w:hAnsi="Arial Narrow" w:cs="Times New Roman"/>
          <w:b/>
          <w:bCs/>
          <w:color w:val="2D3B45"/>
          <w:sz w:val="24"/>
          <w:szCs w:val="24"/>
        </w:rPr>
      </w:pP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bookmarkStart w:id="0" w:name="_GoBack"/>
      <w:bookmarkEnd w:id="0"/>
      <w:r w:rsidRPr="005629DB">
        <w:rPr>
          <w:rFonts w:ascii="Arial Narrow" w:eastAsia="Times New Roman" w:hAnsi="Arial Narrow" w:cs="Times New Roman"/>
          <w:b/>
          <w:bCs/>
          <w:color w:val="2D3B45"/>
          <w:sz w:val="24"/>
          <w:szCs w:val="24"/>
        </w:rPr>
        <w:lastRenderedPageBreak/>
        <w:t>Covid-19 Policy:</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All coursework is expected to be turned in according to the syllabus. However, as your instructor, I am sympathetic to extenuating circumstances, especially concerning covid-19. Please be sure to communicate to me </w:t>
      </w:r>
      <w:r w:rsidRPr="005629DB">
        <w:rPr>
          <w:rFonts w:ascii="Arial Narrow" w:eastAsia="Times New Roman" w:hAnsi="Arial Narrow" w:cs="Times New Roman"/>
          <w:b/>
          <w:bCs/>
          <w:color w:val="2D3B45"/>
          <w:sz w:val="24"/>
          <w:szCs w:val="24"/>
        </w:rPr>
        <w:t>ahead of time</w:t>
      </w:r>
      <w:r w:rsidRPr="005629DB">
        <w:rPr>
          <w:rFonts w:ascii="Arial Narrow" w:eastAsia="Times New Roman" w:hAnsi="Arial Narrow" w:cs="Times New Roman"/>
          <w:color w:val="2D3B45"/>
          <w:sz w:val="24"/>
          <w:szCs w:val="24"/>
        </w:rPr>
        <w:t> if you need accommodation</w:t>
      </w:r>
      <w:r w:rsidR="001F02CD">
        <w:rPr>
          <w:rFonts w:ascii="Arial Narrow" w:eastAsia="Times New Roman" w:hAnsi="Arial Narrow" w:cs="Times New Roman"/>
          <w:color w:val="2D3B45"/>
          <w:sz w:val="24"/>
          <w:szCs w:val="24"/>
        </w:rPr>
        <w:t>s</w:t>
      </w:r>
      <w:r w:rsidRPr="005629DB">
        <w:rPr>
          <w:rFonts w:ascii="Arial Narrow" w:eastAsia="Times New Roman" w:hAnsi="Arial Narrow" w:cs="Times New Roman"/>
          <w:color w:val="2D3B45"/>
          <w:sz w:val="24"/>
          <w:szCs w:val="24"/>
        </w:rPr>
        <w:t xml:space="preserve"> because of these circumstances. </w:t>
      </w:r>
      <w:hyperlink r:id="rId10" w:tgtFrame="_blank" w:history="1">
        <w:r w:rsidRPr="005629DB">
          <w:rPr>
            <w:rFonts w:ascii="Arial Narrow" w:eastAsia="Times New Roman" w:hAnsi="Arial Narrow" w:cs="Times New Roman"/>
            <w:color w:val="0000FF"/>
            <w:sz w:val="24"/>
            <w:szCs w:val="24"/>
            <w:u w:val="single"/>
          </w:rPr>
          <w:t>Cuesta covid-19 updates.</w:t>
        </w:r>
      </w:hyperlink>
    </w:p>
    <w:p w:rsidR="001F02CD" w:rsidRDefault="001F02CD" w:rsidP="005629DB">
      <w:pPr>
        <w:shd w:val="clear" w:color="auto" w:fill="FFFFFF"/>
        <w:spacing w:before="180" w:after="180" w:line="240" w:lineRule="auto"/>
        <w:rPr>
          <w:rFonts w:ascii="Arial Narrow" w:eastAsia="Times New Roman" w:hAnsi="Arial Narrow" w:cs="Times New Roman"/>
          <w:b/>
          <w:bCs/>
          <w:color w:val="2D3B45"/>
          <w:sz w:val="24"/>
          <w:szCs w:val="24"/>
        </w:rPr>
      </w:pP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Policies and Procedures: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hyperlink r:id="rId11" w:tgtFrame="_blank" w:history="1">
        <w:r w:rsidRPr="005629DB">
          <w:rPr>
            <w:rFonts w:ascii="Arial Narrow" w:eastAsia="Times New Roman" w:hAnsi="Arial Narrow" w:cs="Times New Roman"/>
            <w:color w:val="0000FF"/>
            <w:sz w:val="24"/>
            <w:szCs w:val="24"/>
            <w:u w:val="single"/>
          </w:rPr>
          <w:t>Cuesta College Course Add Policy Linked Here.</w:t>
        </w:r>
      </w:hyperlink>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hyperlink r:id="rId12" w:tgtFrame="_blank" w:history="1">
        <w:r w:rsidRPr="005629DB">
          <w:rPr>
            <w:rFonts w:ascii="Arial Narrow" w:eastAsia="Times New Roman" w:hAnsi="Arial Narrow" w:cs="Times New Roman"/>
            <w:color w:val="0000FF"/>
            <w:sz w:val="24"/>
            <w:szCs w:val="24"/>
            <w:u w:val="single"/>
          </w:rPr>
          <w:t>Cuesta College Course Drop Policy Linked Here.</w:t>
        </w:r>
      </w:hyperlink>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hyperlink r:id="rId13" w:tgtFrame="_blank" w:history="1">
        <w:r w:rsidRPr="005629DB">
          <w:rPr>
            <w:rFonts w:ascii="Arial Narrow" w:eastAsia="Times New Roman" w:hAnsi="Arial Narrow" w:cs="Times New Roman"/>
            <w:color w:val="0000FF"/>
            <w:sz w:val="24"/>
            <w:szCs w:val="24"/>
            <w:u w:val="single"/>
          </w:rPr>
          <w:t>Cuesta College Academic Honesty Policy / Student Code of Conduct Linked Here.</w:t>
        </w:r>
      </w:hyperlink>
    </w:p>
    <w:p w:rsidR="005629DB" w:rsidRPr="005629DB" w:rsidRDefault="005629DB" w:rsidP="005629DB">
      <w:pPr>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9"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Resolution Coordinator:</w:t>
      </w:r>
      <w:r w:rsidRPr="005629DB">
        <w:rPr>
          <w:rFonts w:ascii="Arial Narrow" w:eastAsia="Times New Roman" w:hAnsi="Arial Narrow" w:cs="Times New Roman"/>
          <w:color w:val="2D3B45"/>
          <w:sz w:val="24"/>
          <w:szCs w:val="24"/>
        </w:rPr>
        <w:t> Cuesta College has a dedicated Student Support Resolution Coordinator, Donna Howard. Donna helps students with financial emergencies, food or housing insecurities, personal conflicts, and locating resources in the community. If you need help, contact Donna in Room 3172, 805.546.3192 or </w:t>
      </w:r>
      <w:hyperlink r:id="rId14" w:history="1">
        <w:r w:rsidRPr="005629DB">
          <w:rPr>
            <w:rFonts w:ascii="Arial Narrow" w:eastAsia="Times New Roman" w:hAnsi="Arial Narrow" w:cs="Times New Roman"/>
            <w:color w:val="0000FF"/>
            <w:sz w:val="24"/>
            <w:szCs w:val="24"/>
            <w:u w:val="single"/>
          </w:rPr>
          <w:t>donna_howard1@cuesta.edu</w:t>
        </w:r>
      </w:hyperlink>
      <w:r w:rsidRPr="005629DB">
        <w:rPr>
          <w:rFonts w:ascii="Arial Narrow" w:eastAsia="Times New Roman" w:hAnsi="Arial Narrow" w:cs="Times New Roman"/>
          <w:color w:val="2D3B45"/>
          <w:sz w:val="24"/>
          <w:szCs w:val="24"/>
        </w:rPr>
        <w:t>.  </w:t>
      </w:r>
      <w:r w:rsidRPr="005629DB">
        <w:rPr>
          <w:rFonts w:ascii="Arial Narrow" w:eastAsia="Times New Roman" w:hAnsi="Arial Narrow" w:cs="Times New Roman"/>
          <w:b/>
          <w:bCs/>
          <w:color w:val="2D3B45"/>
          <w:sz w:val="24"/>
          <w:szCs w:val="24"/>
        </w:rPr>
        <w:t>Donna can also help you with financial emergencies through CARES</w:t>
      </w:r>
    </w:p>
    <w:p w:rsidR="005629DB" w:rsidRPr="005629DB" w:rsidRDefault="005629DB" w:rsidP="005629DB">
      <w:pPr>
        <w:shd w:val="clear" w:color="auto" w:fill="FFFFFF"/>
        <w:spacing w:after="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Health and Safety:</w:t>
      </w:r>
      <w:r w:rsidRPr="005629DB">
        <w:rPr>
          <w:rFonts w:ascii="Arial Narrow" w:eastAsia="Times New Roman" w:hAnsi="Arial Narrow" w:cs="Times New Roman"/>
          <w:color w:val="2D3B45"/>
          <w:sz w:val="24"/>
          <w:szCs w:val="24"/>
        </w:rPr>
        <w:t> For students facing </w:t>
      </w:r>
      <w:hyperlink r:id="rId15" w:tgtFrame="_blank" w:history="1">
        <w:r w:rsidRPr="005629DB">
          <w:rPr>
            <w:rFonts w:ascii="Arial Narrow" w:eastAsia="Times New Roman" w:hAnsi="Arial Narrow" w:cs="Times New Roman"/>
            <w:color w:val="0000FF"/>
            <w:sz w:val="24"/>
            <w:szCs w:val="24"/>
            <w:u w:val="single"/>
          </w:rPr>
          <w:t>physical health</w:t>
        </w:r>
        <w:r w:rsidRPr="005629DB">
          <w:rPr>
            <w:rFonts w:ascii="Arial Narrow" w:eastAsia="Times New Roman" w:hAnsi="Arial Narrow" w:cs="Times New Roman"/>
            <w:color w:val="0000FF"/>
            <w:sz w:val="24"/>
            <w:szCs w:val="24"/>
            <w:u w:val="single"/>
            <w:bdr w:val="none" w:sz="0" w:space="0" w:color="auto" w:frame="1"/>
          </w:rPr>
          <w:t>.</w:t>
        </w:r>
      </w:hyperlink>
      <w:r w:rsidRPr="005629DB">
        <w:rPr>
          <w:rFonts w:ascii="Arial Narrow" w:eastAsia="Times New Roman" w:hAnsi="Arial Narrow" w:cs="Times New Roman"/>
          <w:color w:val="2D3B45"/>
          <w:sz w:val="24"/>
          <w:szCs w:val="24"/>
        </w:rPr>
        <w:t> or </w:t>
      </w:r>
      <w:hyperlink r:id="rId16" w:tgtFrame="_blank" w:history="1">
        <w:r w:rsidRPr="005629DB">
          <w:rPr>
            <w:rFonts w:ascii="Arial Narrow" w:eastAsia="Times New Roman" w:hAnsi="Arial Narrow" w:cs="Times New Roman"/>
            <w:color w:val="0000FF"/>
            <w:sz w:val="24"/>
            <w:szCs w:val="24"/>
            <w:u w:val="single"/>
          </w:rPr>
          <w:t>mental health </w:t>
        </w:r>
      </w:hyperlink>
      <w:r w:rsidRPr="005629DB">
        <w:rPr>
          <w:rFonts w:ascii="Arial Narrow" w:eastAsia="Times New Roman" w:hAnsi="Arial Narrow" w:cs="Times New Roman"/>
          <w:color w:val="2D3B45"/>
          <w:sz w:val="24"/>
          <w:szCs w:val="24"/>
        </w:rPr>
        <w:t>concerns, Cuesta offers free, confidential assistance from licensed professionals. Visit room 3150 or call (805) 546-3171. You can also use the virtual lobby at </w:t>
      </w:r>
      <w:hyperlink r:id="rId17" w:tgtFrame="_blank" w:history="1">
        <w:r w:rsidRPr="005629DB">
          <w:rPr>
            <w:rFonts w:ascii="Arial Narrow" w:eastAsia="Times New Roman" w:hAnsi="Arial Narrow" w:cs="Times New Roman"/>
            <w:color w:val="0000FF"/>
            <w:sz w:val="24"/>
            <w:szCs w:val="24"/>
            <w:u w:val="single"/>
          </w:rPr>
          <w:t>https://www.cuesta.edu/admissionsaid/virtual-lobby.html</w:t>
        </w:r>
      </w:hyperlink>
    </w:p>
    <w:sectPr w:rsidR="005629DB" w:rsidRPr="0056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919"/>
    <w:multiLevelType w:val="multilevel"/>
    <w:tmpl w:val="0CF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35493"/>
    <w:multiLevelType w:val="hybridMultilevel"/>
    <w:tmpl w:val="3078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23EE"/>
    <w:multiLevelType w:val="multilevel"/>
    <w:tmpl w:val="47A6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B1A1C"/>
    <w:multiLevelType w:val="hybridMultilevel"/>
    <w:tmpl w:val="F584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C5754"/>
    <w:multiLevelType w:val="hybridMultilevel"/>
    <w:tmpl w:val="00C4B3BC"/>
    <w:lvl w:ilvl="0" w:tplc="3F8EB1D6">
      <w:start w:val="1"/>
      <w:numFmt w:val="decimal"/>
      <w:lvlText w:val="%1."/>
      <w:lvlJc w:val="left"/>
      <w:pPr>
        <w:ind w:left="720" w:hanging="360"/>
      </w:pPr>
      <w:rPr>
        <w:rFonts w:asciiTheme="minorHAnsi" w:hAnsiTheme="minorHAnsi" w:cstheme="minorHAnsi"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D097B"/>
    <w:multiLevelType w:val="multilevel"/>
    <w:tmpl w:val="B1B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DB"/>
    <w:rsid w:val="001F02CD"/>
    <w:rsid w:val="002F1B1C"/>
    <w:rsid w:val="003E738B"/>
    <w:rsid w:val="005123C6"/>
    <w:rsid w:val="005629DB"/>
    <w:rsid w:val="007C45F9"/>
    <w:rsid w:val="00C84142"/>
    <w:rsid w:val="00E55034"/>
    <w:rsid w:val="00FA33F5"/>
    <w:rsid w:val="00F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E061"/>
  <w15:chartTrackingRefBased/>
  <w15:docId w15:val="{4A493BAF-3A52-494B-92FF-4FDFF444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9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9DB"/>
    <w:rPr>
      <w:b/>
      <w:bCs/>
    </w:rPr>
  </w:style>
  <w:style w:type="character" w:styleId="Emphasis">
    <w:name w:val="Emphasis"/>
    <w:basedOn w:val="DefaultParagraphFont"/>
    <w:uiPriority w:val="20"/>
    <w:qFormat/>
    <w:rsid w:val="005629DB"/>
    <w:rPr>
      <w:i/>
      <w:iCs/>
    </w:rPr>
  </w:style>
  <w:style w:type="character" w:styleId="Hyperlink">
    <w:name w:val="Hyperlink"/>
    <w:basedOn w:val="DefaultParagraphFont"/>
    <w:uiPriority w:val="99"/>
    <w:unhideWhenUsed/>
    <w:rsid w:val="005629DB"/>
    <w:rPr>
      <w:color w:val="0000FF"/>
      <w:u w:val="single"/>
    </w:rPr>
  </w:style>
  <w:style w:type="character" w:customStyle="1" w:styleId="screenreader-only">
    <w:name w:val="screenreader-only"/>
    <w:basedOn w:val="DefaultParagraphFont"/>
    <w:rsid w:val="005629DB"/>
  </w:style>
  <w:style w:type="character" w:styleId="UnresolvedMention">
    <w:name w:val="Unresolved Mention"/>
    <w:basedOn w:val="DefaultParagraphFont"/>
    <w:uiPriority w:val="99"/>
    <w:semiHidden/>
    <w:unhideWhenUsed/>
    <w:rsid w:val="005629DB"/>
    <w:rPr>
      <w:color w:val="605E5C"/>
      <w:shd w:val="clear" w:color="auto" w:fill="E1DFDD"/>
    </w:rPr>
  </w:style>
  <w:style w:type="character" w:customStyle="1" w:styleId="textlayer--absolute">
    <w:name w:val="textlayer--absolute"/>
    <w:basedOn w:val="DefaultParagraphFont"/>
    <w:rsid w:val="003E738B"/>
  </w:style>
  <w:style w:type="paragraph" w:styleId="ListParagraph">
    <w:name w:val="List Paragraph"/>
    <w:basedOn w:val="Normal"/>
    <w:uiPriority w:val="34"/>
    <w:qFormat/>
    <w:rsid w:val="001F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60283">
      <w:bodyDiv w:val="1"/>
      <w:marLeft w:val="0"/>
      <w:marRight w:val="0"/>
      <w:marTop w:val="0"/>
      <w:marBottom w:val="0"/>
      <w:divBdr>
        <w:top w:val="none" w:sz="0" w:space="0" w:color="auto"/>
        <w:left w:val="none" w:sz="0" w:space="0" w:color="auto"/>
        <w:bottom w:val="none" w:sz="0" w:space="0" w:color="auto"/>
        <w:right w:val="none" w:sz="0" w:space="0" w:color="auto"/>
      </w:divBdr>
    </w:div>
    <w:div w:id="19952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y.cuesta.edu" TargetMode="External"/><Relationship Id="rId13" Type="http://schemas.openxmlformats.org/officeDocument/2006/relationships/hyperlink" Target="https://www.cuesta.edu/about/documents/vpss-docs/StudentConducttrifold-brochure_201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ustomercare.bncollege.com/" TargetMode="External"/><Relationship Id="rId12" Type="http://schemas.openxmlformats.org/officeDocument/2006/relationships/hyperlink" Target="https://www.cuesta.edu/student/studentservices/admrreg/arpolicies/dropcourse.html" TargetMode="External"/><Relationship Id="rId17" Type="http://schemas.openxmlformats.org/officeDocument/2006/relationships/hyperlink" Target="https://www.cuesta.edu/admissionsaid/virtual-lobby.html" TargetMode="External"/><Relationship Id="rId2" Type="http://schemas.openxmlformats.org/officeDocument/2006/relationships/styles" Target="styles.xml"/><Relationship Id="rId16" Type="http://schemas.openxmlformats.org/officeDocument/2006/relationships/hyperlink" Target="https://www.cuesta.edu/student/resources/healthcenter/mentalhealth/index.html" TargetMode="External"/><Relationship Id="rId1" Type="http://schemas.openxmlformats.org/officeDocument/2006/relationships/numbering" Target="numbering.xml"/><Relationship Id="rId6" Type="http://schemas.openxmlformats.org/officeDocument/2006/relationships/hyperlink" Target="file:///C:\Users\jmarsh\Desktop\jmarsh@cuesta.edu" TargetMode="External"/><Relationship Id="rId11" Type="http://schemas.openxmlformats.org/officeDocument/2006/relationships/hyperlink" Target="https://www.cuesta.edu/student/studentservices/admrreg/arpolicies/addcourse.html" TargetMode="External"/><Relationship Id="rId5" Type="http://schemas.openxmlformats.org/officeDocument/2006/relationships/image" Target="media/image1.jpg"/><Relationship Id="rId15" Type="http://schemas.openxmlformats.org/officeDocument/2006/relationships/hyperlink" Target="https://www.cuesta.edu/student/resources/healthcenter/index.html" TargetMode="External"/><Relationship Id="rId10" Type="http://schemas.openxmlformats.org/officeDocument/2006/relationships/hyperlink" Target="https://www.cuesta.edu/access-help/contact-u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esta.edu/student/studentservices/dsps/index.html" TargetMode="External"/><Relationship Id="rId14" Type="http://schemas.openxmlformats.org/officeDocument/2006/relationships/hyperlink" Target="mailto:donna_howard1@cue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Marsh</dc:creator>
  <cp:keywords/>
  <dc:description/>
  <cp:lastModifiedBy>John Marsh</cp:lastModifiedBy>
  <cp:revision>2</cp:revision>
  <dcterms:created xsi:type="dcterms:W3CDTF">2022-04-11T21:18:00Z</dcterms:created>
  <dcterms:modified xsi:type="dcterms:W3CDTF">2022-04-11T21:18:00Z</dcterms:modified>
</cp:coreProperties>
</file>